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1" w:rsidRDefault="00914A44">
      <w:pPr>
        <w:rPr>
          <w:b/>
          <w:sz w:val="30"/>
          <w:szCs w:val="30"/>
        </w:rPr>
      </w:pPr>
      <w:r w:rsidRPr="00914A44">
        <w:rPr>
          <w:b/>
          <w:sz w:val="30"/>
          <w:szCs w:val="30"/>
        </w:rPr>
        <w:t>Beoordelingsmodel praktische opdracht</w:t>
      </w:r>
      <w:r w:rsidR="008C7E21">
        <w:rPr>
          <w:b/>
          <w:sz w:val="30"/>
          <w:szCs w:val="30"/>
        </w:rPr>
        <w:t xml:space="preserve"> wateroverlast </w:t>
      </w:r>
      <w:r w:rsidRPr="00914A44">
        <w:rPr>
          <w:b/>
          <w:sz w:val="30"/>
          <w:szCs w:val="30"/>
        </w:rPr>
        <w:t xml:space="preserve">4 vwo </w:t>
      </w:r>
      <w:r w:rsidR="008C7E21">
        <w:rPr>
          <w:b/>
          <w:sz w:val="30"/>
          <w:szCs w:val="30"/>
        </w:rPr>
        <w:t>AK</w:t>
      </w:r>
      <w:r w:rsidR="00D73991">
        <w:rPr>
          <w:b/>
          <w:sz w:val="30"/>
          <w:szCs w:val="30"/>
        </w:rPr>
        <w:t xml:space="preserve"> </w:t>
      </w:r>
    </w:p>
    <w:p w:rsidR="00914A44" w:rsidRDefault="008C7E21">
      <w:pPr>
        <w:rPr>
          <w:b/>
          <w:sz w:val="30"/>
          <w:szCs w:val="30"/>
        </w:rPr>
      </w:pPr>
      <w:r>
        <w:rPr>
          <w:b/>
          <w:sz w:val="30"/>
          <w:szCs w:val="30"/>
        </w:rPr>
        <w:t>Namen groep</w:t>
      </w:r>
      <w:r w:rsidR="00914A44">
        <w:rPr>
          <w:b/>
          <w:sz w:val="30"/>
          <w:szCs w:val="30"/>
        </w:rPr>
        <w:t xml:space="preserve">: </w:t>
      </w:r>
      <w:r>
        <w:rPr>
          <w:b/>
          <w:sz w:val="30"/>
          <w:szCs w:val="30"/>
        </w:rPr>
        <w:t>…………</w:t>
      </w:r>
    </w:p>
    <w:p w:rsidR="008C7E21" w:rsidRPr="00914A44" w:rsidRDefault="008C7E21">
      <w:pPr>
        <w:rPr>
          <w:b/>
          <w:sz w:val="30"/>
          <w:szCs w:val="30"/>
        </w:rPr>
      </w:pPr>
      <w:r>
        <w:rPr>
          <w:b/>
          <w:sz w:val="30"/>
          <w:szCs w:val="30"/>
        </w:rPr>
        <w:t>Onderwerp groep</w:t>
      </w:r>
      <w:proofErr w:type="gramStart"/>
      <w:r>
        <w:rPr>
          <w:b/>
          <w:sz w:val="30"/>
          <w:szCs w:val="30"/>
        </w:rPr>
        <w:t>:…………..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9"/>
        <w:gridCol w:w="2543"/>
        <w:gridCol w:w="2809"/>
        <w:gridCol w:w="875"/>
        <w:gridCol w:w="1242"/>
      </w:tblGrid>
      <w:tr w:rsidR="00B03C58" w:rsidTr="00B03C58">
        <w:tc>
          <w:tcPr>
            <w:tcW w:w="4362" w:type="dxa"/>
            <w:gridSpan w:val="2"/>
          </w:tcPr>
          <w:p w:rsidR="00B03C58" w:rsidRPr="00914A44" w:rsidRDefault="00B03C58">
            <w:pPr>
              <w:rPr>
                <w:b/>
              </w:rPr>
            </w:pPr>
            <w:r w:rsidRPr="00914A44">
              <w:rPr>
                <w:b/>
              </w:rPr>
              <w:t>Onderdeel</w:t>
            </w:r>
          </w:p>
        </w:tc>
        <w:tc>
          <w:tcPr>
            <w:tcW w:w="2809" w:type="dxa"/>
          </w:tcPr>
          <w:p w:rsidR="00B03C58" w:rsidRPr="00914A44" w:rsidRDefault="00B03C58" w:rsidP="00D73991">
            <w:pPr>
              <w:rPr>
                <w:b/>
              </w:rPr>
            </w:pPr>
            <w:r>
              <w:rPr>
                <w:b/>
              </w:rPr>
              <w:t>Gedaan? En kwaliteit</w:t>
            </w:r>
          </w:p>
        </w:tc>
        <w:tc>
          <w:tcPr>
            <w:tcW w:w="875" w:type="dxa"/>
          </w:tcPr>
          <w:p w:rsidR="00B03C58" w:rsidRPr="00914A44" w:rsidRDefault="00B03C58">
            <w:pPr>
              <w:rPr>
                <w:b/>
              </w:rPr>
            </w:pPr>
            <w:r w:rsidRPr="00914A44">
              <w:rPr>
                <w:b/>
              </w:rPr>
              <w:t>Punten</w:t>
            </w:r>
          </w:p>
        </w:tc>
        <w:tc>
          <w:tcPr>
            <w:tcW w:w="1242" w:type="dxa"/>
          </w:tcPr>
          <w:p w:rsidR="00B03C58" w:rsidRPr="00914A44" w:rsidRDefault="00B03C58">
            <w:pPr>
              <w:rPr>
                <w:b/>
              </w:rPr>
            </w:pPr>
            <w:r>
              <w:rPr>
                <w:b/>
              </w:rPr>
              <w:t>Behaald</w:t>
            </w:r>
          </w:p>
        </w:tc>
      </w:tr>
      <w:tr w:rsidR="008C7E21" w:rsidTr="00B03C58">
        <w:tc>
          <w:tcPr>
            <w:tcW w:w="1819" w:type="dxa"/>
            <w:vMerge w:val="restart"/>
          </w:tcPr>
          <w:p w:rsidR="008C7E21" w:rsidRDefault="008C7E21" w:rsidP="00F27CD4">
            <w:r>
              <w:t>Inleiding en onderzoeksopzet</w:t>
            </w:r>
          </w:p>
        </w:tc>
        <w:tc>
          <w:tcPr>
            <w:tcW w:w="2543" w:type="dxa"/>
          </w:tcPr>
          <w:p w:rsidR="008C7E21" w:rsidRDefault="008C7E21">
            <w:r>
              <w:t>Hoofd- en deelvragen</w:t>
            </w:r>
          </w:p>
        </w:tc>
        <w:tc>
          <w:tcPr>
            <w:tcW w:w="2809" w:type="dxa"/>
          </w:tcPr>
          <w:p w:rsidR="008C7E21" w:rsidRDefault="008C7E21"/>
        </w:tc>
        <w:tc>
          <w:tcPr>
            <w:tcW w:w="875" w:type="dxa"/>
          </w:tcPr>
          <w:p w:rsidR="008C7E21" w:rsidRDefault="008C7E21">
            <w:r>
              <w:t>5</w:t>
            </w:r>
          </w:p>
        </w:tc>
        <w:tc>
          <w:tcPr>
            <w:tcW w:w="1242" w:type="dxa"/>
          </w:tcPr>
          <w:p w:rsidR="008C7E21" w:rsidRDefault="008C7E21"/>
        </w:tc>
      </w:tr>
      <w:tr w:rsidR="008C7E21" w:rsidTr="00B03C58">
        <w:tc>
          <w:tcPr>
            <w:tcW w:w="1819" w:type="dxa"/>
            <w:vMerge/>
          </w:tcPr>
          <w:p w:rsidR="008C7E21" w:rsidRDefault="008C7E21"/>
        </w:tc>
        <w:tc>
          <w:tcPr>
            <w:tcW w:w="2543" w:type="dxa"/>
          </w:tcPr>
          <w:p w:rsidR="008C7E21" w:rsidRDefault="008C7E21" w:rsidP="006F725A">
            <w:r>
              <w:t>Onderzoeksgebied, kaart</w:t>
            </w:r>
          </w:p>
        </w:tc>
        <w:tc>
          <w:tcPr>
            <w:tcW w:w="2809" w:type="dxa"/>
          </w:tcPr>
          <w:p w:rsidR="008C7E21" w:rsidRDefault="008C7E21"/>
        </w:tc>
        <w:tc>
          <w:tcPr>
            <w:tcW w:w="875" w:type="dxa"/>
            <w:vMerge w:val="restart"/>
          </w:tcPr>
          <w:p w:rsidR="008C7E21" w:rsidRDefault="008C7E21">
            <w:r>
              <w:t>10</w:t>
            </w:r>
          </w:p>
        </w:tc>
        <w:tc>
          <w:tcPr>
            <w:tcW w:w="1242" w:type="dxa"/>
            <w:vMerge w:val="restart"/>
          </w:tcPr>
          <w:p w:rsidR="008C7E21" w:rsidRDefault="008C7E21"/>
        </w:tc>
      </w:tr>
      <w:tr w:rsidR="008C7E21" w:rsidTr="00B03C58">
        <w:tc>
          <w:tcPr>
            <w:tcW w:w="1819" w:type="dxa"/>
            <w:vMerge/>
          </w:tcPr>
          <w:p w:rsidR="008C7E21" w:rsidRDefault="008C7E21"/>
        </w:tc>
        <w:tc>
          <w:tcPr>
            <w:tcW w:w="2543" w:type="dxa"/>
          </w:tcPr>
          <w:p w:rsidR="008C7E21" w:rsidRDefault="008C7E21" w:rsidP="006F725A">
            <w:r>
              <w:t>Wat voor soort veldonderzoek: enquêtes, interviews, observaties. Keuze waarom.</w:t>
            </w:r>
          </w:p>
        </w:tc>
        <w:tc>
          <w:tcPr>
            <w:tcW w:w="2809" w:type="dxa"/>
          </w:tcPr>
          <w:p w:rsidR="008C7E21" w:rsidRDefault="008C7E21"/>
        </w:tc>
        <w:tc>
          <w:tcPr>
            <w:tcW w:w="875" w:type="dxa"/>
            <w:vMerge/>
          </w:tcPr>
          <w:p w:rsidR="008C7E21" w:rsidRDefault="008C7E21"/>
        </w:tc>
        <w:tc>
          <w:tcPr>
            <w:tcW w:w="1242" w:type="dxa"/>
            <w:vMerge/>
          </w:tcPr>
          <w:p w:rsidR="008C7E21" w:rsidRDefault="008C7E21"/>
        </w:tc>
      </w:tr>
      <w:tr w:rsidR="008C7E21" w:rsidTr="00B03C58">
        <w:tc>
          <w:tcPr>
            <w:tcW w:w="1819" w:type="dxa"/>
            <w:vMerge/>
          </w:tcPr>
          <w:p w:rsidR="008C7E21" w:rsidRDefault="008C7E21"/>
        </w:tc>
        <w:tc>
          <w:tcPr>
            <w:tcW w:w="2543" w:type="dxa"/>
          </w:tcPr>
          <w:p w:rsidR="008C7E21" w:rsidRDefault="008C7E21" w:rsidP="006F725A">
            <w:r>
              <w:t>Waar en met wie het veldwerk</w:t>
            </w:r>
          </w:p>
        </w:tc>
        <w:tc>
          <w:tcPr>
            <w:tcW w:w="2809" w:type="dxa"/>
          </w:tcPr>
          <w:p w:rsidR="008C7E21" w:rsidRDefault="008C7E21"/>
        </w:tc>
        <w:tc>
          <w:tcPr>
            <w:tcW w:w="875" w:type="dxa"/>
            <w:vMerge/>
          </w:tcPr>
          <w:p w:rsidR="008C7E21" w:rsidRDefault="008C7E21"/>
        </w:tc>
        <w:tc>
          <w:tcPr>
            <w:tcW w:w="1242" w:type="dxa"/>
            <w:vMerge/>
          </w:tcPr>
          <w:p w:rsidR="008C7E21" w:rsidRDefault="008C7E21"/>
        </w:tc>
      </w:tr>
      <w:tr w:rsidR="00B03C58" w:rsidTr="00B03C58">
        <w:tc>
          <w:tcPr>
            <w:tcW w:w="1819" w:type="dxa"/>
            <w:vMerge w:val="restart"/>
          </w:tcPr>
          <w:p w:rsidR="00B03C58" w:rsidRDefault="00B03C58">
            <w:r>
              <w:t xml:space="preserve">Middenstuk, de hoofdstukken met elk een deelvraag </w:t>
            </w:r>
          </w:p>
        </w:tc>
        <w:tc>
          <w:tcPr>
            <w:tcW w:w="2543" w:type="dxa"/>
          </w:tcPr>
          <w:p w:rsidR="00B03C58" w:rsidRDefault="00B03C58" w:rsidP="00E0601E">
            <w:r>
              <w:t>Inbedding van onderzoek met informatie uit secundaire bronnen (met correcte bronvermelding)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  <w:vMerge w:val="restart"/>
          </w:tcPr>
          <w:p w:rsidR="00B03C58" w:rsidRDefault="008C7E21">
            <w:r>
              <w:t>50</w:t>
            </w:r>
          </w:p>
        </w:tc>
        <w:tc>
          <w:tcPr>
            <w:tcW w:w="1242" w:type="dxa"/>
            <w:vMerge w:val="restart"/>
          </w:tcPr>
          <w:p w:rsidR="00B03C58" w:rsidRDefault="00B03C58"/>
        </w:tc>
      </w:tr>
      <w:tr w:rsidR="00B03C58" w:rsidTr="00B03C58">
        <w:tc>
          <w:tcPr>
            <w:tcW w:w="1819" w:type="dxa"/>
            <w:vMerge/>
          </w:tcPr>
          <w:p w:rsidR="00B03C58" w:rsidRDefault="00B03C58"/>
        </w:tc>
        <w:tc>
          <w:tcPr>
            <w:tcW w:w="2543" w:type="dxa"/>
          </w:tcPr>
          <w:p w:rsidR="00B03C58" w:rsidRDefault="00B03C58" w:rsidP="00D73991">
            <w:r>
              <w:t>Opbouw van het verhaal correct: van algemeen naar bijzonder (van groot naar klein schaalniveau)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  <w:vMerge/>
          </w:tcPr>
          <w:p w:rsidR="00B03C58" w:rsidRDefault="00B03C58"/>
        </w:tc>
        <w:tc>
          <w:tcPr>
            <w:tcW w:w="1242" w:type="dxa"/>
            <w:vMerge/>
          </w:tcPr>
          <w:p w:rsidR="00B03C58" w:rsidRDefault="00B03C58"/>
        </w:tc>
      </w:tr>
      <w:tr w:rsidR="00B03C58" w:rsidTr="00B03C58">
        <w:tc>
          <w:tcPr>
            <w:tcW w:w="1819" w:type="dxa"/>
            <w:vMerge/>
          </w:tcPr>
          <w:p w:rsidR="00B03C58" w:rsidRDefault="00B03C58"/>
        </w:tc>
        <w:tc>
          <w:tcPr>
            <w:tcW w:w="2543" w:type="dxa"/>
          </w:tcPr>
          <w:p w:rsidR="00B03C58" w:rsidRDefault="00B03C58" w:rsidP="00E0601E">
            <w:r w:rsidRPr="00E0601E">
              <w:t>Correct verwerken van de verzamelde data van het veldwerk</w:t>
            </w:r>
            <w:r>
              <w:t xml:space="preserve"> 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  <w:vMerge/>
          </w:tcPr>
          <w:p w:rsidR="00B03C58" w:rsidRDefault="00B03C58"/>
        </w:tc>
        <w:tc>
          <w:tcPr>
            <w:tcW w:w="1242" w:type="dxa"/>
            <w:vMerge/>
          </w:tcPr>
          <w:p w:rsidR="00B03C58" w:rsidRDefault="00B03C58"/>
        </w:tc>
      </w:tr>
      <w:tr w:rsidR="00B03C58" w:rsidTr="00B03C58">
        <w:tc>
          <w:tcPr>
            <w:tcW w:w="1819" w:type="dxa"/>
            <w:vMerge/>
          </w:tcPr>
          <w:p w:rsidR="00B03C58" w:rsidRDefault="00B03C58"/>
        </w:tc>
        <w:tc>
          <w:tcPr>
            <w:tcW w:w="2543" w:type="dxa"/>
          </w:tcPr>
          <w:p w:rsidR="00B03C58" w:rsidRDefault="00B03C58" w:rsidP="00D73991">
            <w:r>
              <w:t xml:space="preserve">Aanwezigheid van tabellen / figuren / foto’s waarin veldwerk is gepresenteerd. 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  <w:vMerge/>
          </w:tcPr>
          <w:p w:rsidR="00B03C58" w:rsidRDefault="00B03C58"/>
        </w:tc>
        <w:tc>
          <w:tcPr>
            <w:tcW w:w="1242" w:type="dxa"/>
            <w:vMerge/>
          </w:tcPr>
          <w:p w:rsidR="00B03C58" w:rsidRDefault="00B03C58"/>
        </w:tc>
      </w:tr>
      <w:tr w:rsidR="00B03C58" w:rsidTr="00B03C58">
        <w:tc>
          <w:tcPr>
            <w:tcW w:w="1819" w:type="dxa"/>
            <w:vMerge w:val="restart"/>
          </w:tcPr>
          <w:p w:rsidR="00B03C58" w:rsidRDefault="00B03C58" w:rsidP="0074439A">
            <w:r>
              <w:t xml:space="preserve">Conclusie </w:t>
            </w:r>
          </w:p>
        </w:tc>
        <w:tc>
          <w:tcPr>
            <w:tcW w:w="2543" w:type="dxa"/>
          </w:tcPr>
          <w:p w:rsidR="00B03C58" w:rsidRDefault="00B03C58" w:rsidP="0074439A">
            <w:r>
              <w:t>Antwoord op de hoofd- en deelvragen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  <w:vMerge w:val="restart"/>
          </w:tcPr>
          <w:p w:rsidR="00B03C58" w:rsidRDefault="00B03C58">
            <w:r>
              <w:t>10</w:t>
            </w:r>
          </w:p>
        </w:tc>
        <w:tc>
          <w:tcPr>
            <w:tcW w:w="1242" w:type="dxa"/>
            <w:vMerge w:val="restart"/>
          </w:tcPr>
          <w:p w:rsidR="00B03C58" w:rsidRDefault="00B03C58"/>
        </w:tc>
      </w:tr>
      <w:tr w:rsidR="00B03C58" w:rsidTr="00B03C58">
        <w:tc>
          <w:tcPr>
            <w:tcW w:w="1819" w:type="dxa"/>
            <w:vMerge/>
          </w:tcPr>
          <w:p w:rsidR="00B03C58" w:rsidRDefault="00B03C58"/>
        </w:tc>
        <w:tc>
          <w:tcPr>
            <w:tcW w:w="2543" w:type="dxa"/>
          </w:tcPr>
          <w:p w:rsidR="00B03C58" w:rsidRDefault="00B03C58" w:rsidP="00914A44">
            <w:r>
              <w:t xml:space="preserve">Tekortkomingen bij dit onderzoek / Suggestie voor vervolgonderzoek 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  <w:vMerge/>
          </w:tcPr>
          <w:p w:rsidR="00B03C58" w:rsidRDefault="00B03C58"/>
        </w:tc>
        <w:tc>
          <w:tcPr>
            <w:tcW w:w="1242" w:type="dxa"/>
            <w:vMerge/>
          </w:tcPr>
          <w:p w:rsidR="00B03C58" w:rsidRDefault="00B03C58"/>
        </w:tc>
      </w:tr>
      <w:tr w:rsidR="00B03C58" w:rsidTr="00B03C58">
        <w:tc>
          <w:tcPr>
            <w:tcW w:w="1819" w:type="dxa"/>
          </w:tcPr>
          <w:p w:rsidR="00B03C58" w:rsidRDefault="00B03C58">
            <w:r>
              <w:t>Correcte bronvermelding</w:t>
            </w:r>
          </w:p>
        </w:tc>
        <w:tc>
          <w:tcPr>
            <w:tcW w:w="2543" w:type="dxa"/>
          </w:tcPr>
          <w:p w:rsidR="00B03C58" w:rsidRDefault="008C7E21">
            <w:r>
              <w:t>- in tekst bronnen</w:t>
            </w:r>
          </w:p>
          <w:p w:rsidR="008C7E21" w:rsidRDefault="008C7E21">
            <w:r>
              <w:t>- op wetenschappelijk wijze in alfabetische volgorde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</w:tcPr>
          <w:p w:rsidR="00B03C58" w:rsidRDefault="008C7E21">
            <w:r>
              <w:t>7,5</w:t>
            </w:r>
          </w:p>
        </w:tc>
        <w:tc>
          <w:tcPr>
            <w:tcW w:w="1242" w:type="dxa"/>
          </w:tcPr>
          <w:p w:rsidR="00B03C58" w:rsidRDefault="00B03C58"/>
        </w:tc>
      </w:tr>
      <w:tr w:rsidR="00B03C58" w:rsidTr="00B03C58">
        <w:trPr>
          <w:trHeight w:val="221"/>
        </w:trPr>
        <w:tc>
          <w:tcPr>
            <w:tcW w:w="1819" w:type="dxa"/>
          </w:tcPr>
          <w:p w:rsidR="00B03C58" w:rsidRDefault="00B03C58">
            <w:r>
              <w:t xml:space="preserve">Aanwezigheid van correcte bijlagen </w:t>
            </w:r>
          </w:p>
        </w:tc>
        <w:tc>
          <w:tcPr>
            <w:tcW w:w="2543" w:type="dxa"/>
          </w:tcPr>
          <w:p w:rsidR="00B03C58" w:rsidRDefault="008C7E21">
            <w:r>
              <w:t>- enquêtes</w:t>
            </w:r>
          </w:p>
          <w:p w:rsidR="008C7E21" w:rsidRDefault="008C7E21">
            <w:r>
              <w:t>- uitwerking interviews</w:t>
            </w:r>
          </w:p>
          <w:p w:rsidR="008C7E21" w:rsidRDefault="008C7E21">
            <w:r>
              <w:t>- beschrijving landschapswaarneming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</w:tcPr>
          <w:p w:rsidR="00B03C58" w:rsidRDefault="008C7E21">
            <w:r>
              <w:t>7,5</w:t>
            </w:r>
            <w:bookmarkStart w:id="0" w:name="_GoBack"/>
            <w:bookmarkEnd w:id="0"/>
          </w:p>
        </w:tc>
        <w:tc>
          <w:tcPr>
            <w:tcW w:w="1242" w:type="dxa"/>
          </w:tcPr>
          <w:p w:rsidR="00B03C58" w:rsidRDefault="00B03C58"/>
        </w:tc>
      </w:tr>
      <w:tr w:rsidR="00B03C58" w:rsidTr="00B03C58">
        <w:tc>
          <w:tcPr>
            <w:tcW w:w="1819" w:type="dxa"/>
          </w:tcPr>
          <w:p w:rsidR="00B03C58" w:rsidRDefault="00B03C58">
            <w:r>
              <w:t>Presentatie</w:t>
            </w:r>
            <w:r w:rsidR="008C7E21">
              <w:t xml:space="preserve"> </w:t>
            </w:r>
            <w:proofErr w:type="spellStart"/>
            <w:r w:rsidR="008C7E21">
              <w:t>ppt</w:t>
            </w:r>
            <w:proofErr w:type="spellEnd"/>
          </w:p>
        </w:tc>
        <w:tc>
          <w:tcPr>
            <w:tcW w:w="2543" w:type="dxa"/>
          </w:tcPr>
          <w:p w:rsidR="00B03C58" w:rsidRDefault="008C7E21" w:rsidP="00914A44">
            <w:r>
              <w:t>Hoofdzaken uit eigen onderzoek gehaald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</w:tcPr>
          <w:p w:rsidR="00B03C58" w:rsidRDefault="008C7E21">
            <w:r>
              <w:t>5</w:t>
            </w:r>
          </w:p>
        </w:tc>
        <w:tc>
          <w:tcPr>
            <w:tcW w:w="1242" w:type="dxa"/>
          </w:tcPr>
          <w:p w:rsidR="00B03C58" w:rsidRDefault="00B03C58"/>
        </w:tc>
      </w:tr>
      <w:tr w:rsidR="00B03C58" w:rsidTr="00B03C58">
        <w:tc>
          <w:tcPr>
            <w:tcW w:w="1819" w:type="dxa"/>
          </w:tcPr>
          <w:p w:rsidR="00B03C58" w:rsidRDefault="008C7E21" w:rsidP="00F370E0">
            <w:r>
              <w:t>Logboek</w:t>
            </w:r>
          </w:p>
        </w:tc>
        <w:tc>
          <w:tcPr>
            <w:tcW w:w="2543" w:type="dxa"/>
          </w:tcPr>
          <w:p w:rsidR="00B03C58" w:rsidRDefault="008C7E21" w:rsidP="00F370E0">
            <w:r>
              <w:t>Duidelijk wie wat heeft gedaan, iedereen evenveel werk</w:t>
            </w:r>
          </w:p>
        </w:tc>
        <w:tc>
          <w:tcPr>
            <w:tcW w:w="2809" w:type="dxa"/>
          </w:tcPr>
          <w:p w:rsidR="00B03C58" w:rsidRDefault="00B03C58"/>
        </w:tc>
        <w:tc>
          <w:tcPr>
            <w:tcW w:w="875" w:type="dxa"/>
          </w:tcPr>
          <w:p w:rsidR="00B03C58" w:rsidRDefault="008C7E21">
            <w:r>
              <w:t>5</w:t>
            </w:r>
          </w:p>
        </w:tc>
        <w:tc>
          <w:tcPr>
            <w:tcW w:w="1242" w:type="dxa"/>
          </w:tcPr>
          <w:p w:rsidR="00B03C58" w:rsidRDefault="00B03C58"/>
        </w:tc>
      </w:tr>
      <w:tr w:rsidR="00B03C58" w:rsidTr="00B03C58">
        <w:tc>
          <w:tcPr>
            <w:tcW w:w="1819" w:type="dxa"/>
          </w:tcPr>
          <w:p w:rsidR="00B03C58" w:rsidRPr="00914A44" w:rsidRDefault="00B03C58">
            <w:pPr>
              <w:rPr>
                <w:b/>
              </w:rPr>
            </w:pPr>
            <w:r w:rsidRPr="00914A44">
              <w:rPr>
                <w:b/>
              </w:rPr>
              <w:t>Totaal</w:t>
            </w:r>
          </w:p>
        </w:tc>
        <w:tc>
          <w:tcPr>
            <w:tcW w:w="2543" w:type="dxa"/>
          </w:tcPr>
          <w:p w:rsidR="00B03C58" w:rsidRPr="00914A44" w:rsidRDefault="00B03C58">
            <w:pPr>
              <w:rPr>
                <w:b/>
              </w:rPr>
            </w:pPr>
          </w:p>
        </w:tc>
        <w:tc>
          <w:tcPr>
            <w:tcW w:w="2809" w:type="dxa"/>
          </w:tcPr>
          <w:p w:rsidR="00B03C58" w:rsidRPr="00914A44" w:rsidRDefault="00B03C58">
            <w:pPr>
              <w:rPr>
                <w:b/>
              </w:rPr>
            </w:pPr>
          </w:p>
        </w:tc>
        <w:tc>
          <w:tcPr>
            <w:tcW w:w="875" w:type="dxa"/>
          </w:tcPr>
          <w:p w:rsidR="00B03C58" w:rsidRPr="00914A44" w:rsidRDefault="00B03C58">
            <w:pPr>
              <w:rPr>
                <w:b/>
              </w:rPr>
            </w:pPr>
            <w:r w:rsidRPr="00914A44">
              <w:rPr>
                <w:b/>
              </w:rPr>
              <w:t>100</w:t>
            </w:r>
          </w:p>
        </w:tc>
        <w:tc>
          <w:tcPr>
            <w:tcW w:w="1242" w:type="dxa"/>
          </w:tcPr>
          <w:p w:rsidR="00B03C58" w:rsidRPr="00914A44" w:rsidRDefault="00B03C58">
            <w:pPr>
              <w:rPr>
                <w:b/>
              </w:rPr>
            </w:pPr>
          </w:p>
        </w:tc>
      </w:tr>
    </w:tbl>
    <w:p w:rsidR="008C7E21" w:rsidRDefault="008C7E21"/>
    <w:p w:rsidR="00914A44" w:rsidRDefault="00914A44">
      <w:proofErr w:type="gramStart"/>
      <w:r>
        <w:t>Plagiaat</w:t>
      </w:r>
      <w:r w:rsidR="00B03C58">
        <w:t xml:space="preserve">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C58">
        <w:tab/>
      </w:r>
      <w:r w:rsidR="00B03C58">
        <w:tab/>
      </w:r>
      <w:proofErr w:type="gramStart"/>
      <w:r w:rsidRPr="00914A44">
        <w:rPr>
          <w:b/>
        </w:rPr>
        <w:t>CIJFER:</w:t>
      </w:r>
      <w:r>
        <w:t xml:space="preserve">  </w:t>
      </w:r>
      <w:proofErr w:type="gramEnd"/>
      <w:r>
        <w:t>…………………</w:t>
      </w:r>
    </w:p>
    <w:sectPr w:rsidR="00914A44" w:rsidSect="00B03C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03E"/>
    <w:multiLevelType w:val="hybridMultilevel"/>
    <w:tmpl w:val="5BF2C4C8"/>
    <w:lvl w:ilvl="0" w:tplc="DB2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2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82D81A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5610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6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6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6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A253C"/>
    <w:multiLevelType w:val="hybridMultilevel"/>
    <w:tmpl w:val="43AA5F02"/>
    <w:lvl w:ilvl="0" w:tplc="82D81A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874270"/>
    <w:multiLevelType w:val="hybridMultilevel"/>
    <w:tmpl w:val="2CBC7F46"/>
    <w:lvl w:ilvl="0" w:tplc="DB2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2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82D81A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5610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6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6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6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AB7BD6"/>
    <w:multiLevelType w:val="hybridMultilevel"/>
    <w:tmpl w:val="2B82737C"/>
    <w:lvl w:ilvl="0" w:tplc="82D81A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9F42DD"/>
    <w:multiLevelType w:val="hybridMultilevel"/>
    <w:tmpl w:val="C4F81B58"/>
    <w:lvl w:ilvl="0" w:tplc="DB2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2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598A802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5610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6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A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6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6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44"/>
    <w:rsid w:val="000B6F3D"/>
    <w:rsid w:val="00277329"/>
    <w:rsid w:val="00314DCD"/>
    <w:rsid w:val="00713D8B"/>
    <w:rsid w:val="008C7E21"/>
    <w:rsid w:val="00914A44"/>
    <w:rsid w:val="00B03C58"/>
    <w:rsid w:val="00D73991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4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4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Irene van den Bogaardt, MSc.</cp:lastModifiedBy>
  <cp:revision>3</cp:revision>
  <dcterms:created xsi:type="dcterms:W3CDTF">2015-06-08T11:49:00Z</dcterms:created>
  <dcterms:modified xsi:type="dcterms:W3CDTF">2015-06-08T11:56:00Z</dcterms:modified>
</cp:coreProperties>
</file>