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6" w:rsidRPr="000252A2" w:rsidRDefault="0005638B">
      <w:pPr>
        <w:rPr>
          <w:b/>
        </w:rPr>
      </w:pPr>
      <w:r w:rsidRPr="000252A2">
        <w:rPr>
          <w:b/>
        </w:rPr>
        <w:t>Samenvattingstabel par. 4.1</w:t>
      </w:r>
      <w:r w:rsidR="000252A2">
        <w:rPr>
          <w:b/>
        </w:rPr>
        <w:t xml:space="preserve"> Actieve Aarde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9"/>
        <w:gridCol w:w="2738"/>
        <w:gridCol w:w="3609"/>
        <w:gridCol w:w="2203"/>
        <w:gridCol w:w="1276"/>
        <w:gridCol w:w="3055"/>
      </w:tblGrid>
      <w:tr w:rsidR="0005638B" w:rsidTr="000252A2">
        <w:tc>
          <w:tcPr>
            <w:tcW w:w="1339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Breukzone</w:t>
            </w:r>
          </w:p>
        </w:tc>
        <w:tc>
          <w:tcPr>
            <w:tcW w:w="2738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Type platen</w:t>
            </w:r>
          </w:p>
        </w:tc>
        <w:tc>
          <w:tcPr>
            <w:tcW w:w="3609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Gevolgen en landschapselementen</w:t>
            </w:r>
          </w:p>
        </w:tc>
        <w:tc>
          <w:tcPr>
            <w:tcW w:w="2203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Voorbeelden</w:t>
            </w:r>
          </w:p>
        </w:tc>
        <w:tc>
          <w:tcPr>
            <w:tcW w:w="1276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Atlaskaart</w:t>
            </w:r>
          </w:p>
        </w:tc>
        <w:tc>
          <w:tcPr>
            <w:tcW w:w="3055" w:type="dxa"/>
          </w:tcPr>
          <w:p w:rsidR="0005638B" w:rsidRPr="000252A2" w:rsidRDefault="0005638B">
            <w:pPr>
              <w:rPr>
                <w:b/>
              </w:rPr>
            </w:pPr>
            <w:r w:rsidRPr="000252A2">
              <w:rPr>
                <w:b/>
              </w:rPr>
              <w:t>Welk kopje par. 4.1 / blz.</w:t>
            </w:r>
          </w:p>
        </w:tc>
      </w:tr>
      <w:tr w:rsidR="0005638B" w:rsidTr="000252A2">
        <w:tc>
          <w:tcPr>
            <w:tcW w:w="1339" w:type="dxa"/>
          </w:tcPr>
          <w:p w:rsidR="0005638B" w:rsidRDefault="0005638B">
            <w:r>
              <w:t>Divergent</w:t>
            </w:r>
          </w:p>
        </w:tc>
        <w:tc>
          <w:tcPr>
            <w:tcW w:w="2738" w:type="dxa"/>
          </w:tcPr>
          <w:p w:rsidR="0005638B" w:rsidRDefault="0005638B">
            <w:r>
              <w:t>2 Oceanische platen van elkaar af</w:t>
            </w:r>
          </w:p>
        </w:tc>
        <w:tc>
          <w:tcPr>
            <w:tcW w:w="3609" w:type="dxa"/>
          </w:tcPr>
          <w:p w:rsidR="0005638B" w:rsidRDefault="0005638B">
            <w:proofErr w:type="spellStart"/>
            <w:r>
              <w:t>Mid</w:t>
            </w:r>
            <w:proofErr w:type="spellEnd"/>
            <w:r>
              <w:t>-Oceanische Rug</w:t>
            </w:r>
          </w:p>
        </w:tc>
        <w:tc>
          <w:tcPr>
            <w:tcW w:w="2203" w:type="dxa"/>
          </w:tcPr>
          <w:p w:rsidR="0005638B" w:rsidRDefault="0005638B">
            <w:proofErr w:type="spellStart"/>
            <w:r>
              <w:t>Mid</w:t>
            </w:r>
            <w:proofErr w:type="spellEnd"/>
            <w:r>
              <w:t>-Atlantische Rug</w:t>
            </w:r>
          </w:p>
        </w:tc>
        <w:tc>
          <w:tcPr>
            <w:tcW w:w="1276" w:type="dxa"/>
          </w:tcPr>
          <w:p w:rsidR="0005638B" w:rsidRDefault="00935384">
            <w:r>
              <w:t>216B</w:t>
            </w:r>
          </w:p>
        </w:tc>
        <w:tc>
          <w:tcPr>
            <w:tcW w:w="3055" w:type="dxa"/>
          </w:tcPr>
          <w:p w:rsidR="0005638B" w:rsidRDefault="0005638B">
            <w:r>
              <w:t>Vraag 2 blz. 114</w:t>
            </w:r>
          </w:p>
        </w:tc>
      </w:tr>
      <w:tr w:rsidR="0005638B" w:rsidTr="000252A2">
        <w:tc>
          <w:tcPr>
            <w:tcW w:w="1339" w:type="dxa"/>
            <w:vMerge w:val="restart"/>
          </w:tcPr>
          <w:p w:rsidR="0005638B" w:rsidRDefault="0005638B">
            <w:r>
              <w:t>Convergent</w:t>
            </w:r>
          </w:p>
        </w:tc>
        <w:tc>
          <w:tcPr>
            <w:tcW w:w="2738" w:type="dxa"/>
          </w:tcPr>
          <w:p w:rsidR="0005638B" w:rsidRDefault="0005638B">
            <w:r>
              <w:t xml:space="preserve">Compressie </w:t>
            </w:r>
          </w:p>
          <w:p w:rsidR="0005638B" w:rsidRDefault="0005638B">
            <w:r>
              <w:t>2 continentale platen naar elkaar toe</w:t>
            </w:r>
          </w:p>
        </w:tc>
        <w:tc>
          <w:tcPr>
            <w:tcW w:w="3609" w:type="dxa"/>
          </w:tcPr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Pangea</w:t>
            </w:r>
            <w:proofErr w:type="spellEnd"/>
            <w:r>
              <w:t xml:space="preserve"> valt uit elkaar 180 miljoen jaar geleden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Sluiten</w:t>
            </w:r>
            <w:proofErr w:type="gramEnd"/>
            <w:r>
              <w:t xml:space="preserve"> </w:t>
            </w:r>
            <w:proofErr w:type="spellStart"/>
            <w:r>
              <w:t>Tethyszee</w:t>
            </w:r>
            <w:proofErr w:type="spellEnd"/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 xml:space="preserve">Alpine </w:t>
            </w:r>
            <w:proofErr w:type="spellStart"/>
            <w:r>
              <w:t>plooiinggebergte</w:t>
            </w:r>
            <w:proofErr w:type="spellEnd"/>
            <w:r>
              <w:t xml:space="preserve"> </w:t>
            </w:r>
          </w:p>
        </w:tc>
        <w:tc>
          <w:tcPr>
            <w:tcW w:w="2203" w:type="dxa"/>
          </w:tcPr>
          <w:p w:rsidR="0005638B" w:rsidRDefault="0005638B">
            <w:r>
              <w:t>Alpen</w:t>
            </w:r>
          </w:p>
          <w:p w:rsidR="0005638B" w:rsidRDefault="0005638B">
            <w:r>
              <w:t>Pyreneeën</w:t>
            </w:r>
          </w:p>
        </w:tc>
        <w:tc>
          <w:tcPr>
            <w:tcW w:w="1276" w:type="dxa"/>
          </w:tcPr>
          <w:p w:rsidR="00935384" w:rsidRDefault="00935384" w:rsidP="00935384">
            <w:r>
              <w:t>216B</w:t>
            </w:r>
          </w:p>
          <w:p w:rsidR="0005638B" w:rsidRDefault="00935384" w:rsidP="00935384">
            <w:r>
              <w:t>217A</w:t>
            </w:r>
          </w:p>
        </w:tc>
        <w:tc>
          <w:tcPr>
            <w:tcW w:w="3055" w:type="dxa"/>
          </w:tcPr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Supercontinent valt uiteen (115)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 xml:space="preserve">Westelijk deel </w:t>
            </w:r>
            <w:proofErr w:type="spellStart"/>
            <w:r>
              <w:t>M.Zeebied</w:t>
            </w:r>
            <w:proofErr w:type="spellEnd"/>
            <w:r>
              <w:t xml:space="preserve"> in de knel (115/6)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Fig. 4.1, 4.2, 4.3</w:t>
            </w:r>
          </w:p>
          <w:p w:rsidR="0005638B" w:rsidRDefault="0005638B"/>
        </w:tc>
      </w:tr>
      <w:tr w:rsidR="0005638B" w:rsidTr="000252A2">
        <w:tc>
          <w:tcPr>
            <w:tcW w:w="1339" w:type="dxa"/>
            <w:vMerge/>
          </w:tcPr>
          <w:p w:rsidR="0005638B" w:rsidRDefault="0005638B"/>
        </w:tc>
        <w:tc>
          <w:tcPr>
            <w:tcW w:w="2738" w:type="dxa"/>
          </w:tcPr>
          <w:p w:rsidR="0005638B" w:rsidRDefault="0005638B">
            <w:proofErr w:type="spellStart"/>
            <w:r>
              <w:t>Subductie</w:t>
            </w:r>
            <w:proofErr w:type="spellEnd"/>
            <w:r>
              <w:br/>
              <w:t>1 oceanische en 1 continentale naar elkaar toe</w:t>
            </w:r>
          </w:p>
        </w:tc>
        <w:tc>
          <w:tcPr>
            <w:tcW w:w="3609" w:type="dxa"/>
          </w:tcPr>
          <w:p w:rsidR="0005638B" w:rsidRDefault="000252A2" w:rsidP="00FB0ACB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Stratovulkanen</w:t>
            </w:r>
            <w:proofErr w:type="spellEnd"/>
          </w:p>
          <w:p w:rsidR="000252A2" w:rsidRDefault="000252A2" w:rsidP="00FB0ACB">
            <w:pPr>
              <w:pStyle w:val="Lijstalinea"/>
              <w:numPr>
                <w:ilvl w:val="0"/>
                <w:numId w:val="1"/>
              </w:numPr>
            </w:pPr>
            <w:r>
              <w:t>Explosief vulkanisme</w:t>
            </w:r>
          </w:p>
          <w:p w:rsidR="000252A2" w:rsidRDefault="000252A2" w:rsidP="000252A2">
            <w:pPr>
              <w:pStyle w:val="Lijstalinea"/>
              <w:numPr>
                <w:ilvl w:val="0"/>
                <w:numId w:val="1"/>
              </w:numPr>
            </w:pPr>
            <w:r>
              <w:t xml:space="preserve">Lavastromen </w:t>
            </w:r>
          </w:p>
          <w:p w:rsidR="000252A2" w:rsidRDefault="000252A2" w:rsidP="000252A2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Pyroclastische</w:t>
            </w:r>
            <w:proofErr w:type="spellEnd"/>
            <w:r>
              <w:t xml:space="preserve"> stromen</w:t>
            </w:r>
          </w:p>
          <w:p w:rsidR="000252A2" w:rsidRDefault="000252A2" w:rsidP="000252A2">
            <w:pPr>
              <w:pStyle w:val="Lijstalinea"/>
              <w:numPr>
                <w:ilvl w:val="0"/>
                <w:numId w:val="1"/>
              </w:numPr>
            </w:pPr>
            <w:proofErr w:type="gramStart"/>
            <w:r>
              <w:t>Instorten</w:t>
            </w:r>
            <w:proofErr w:type="gramEnd"/>
            <w:r>
              <w:t xml:space="preserve"> </w:t>
            </w:r>
            <w:proofErr w:type="spellStart"/>
            <w:r>
              <w:t>stratovulkaan</w:t>
            </w:r>
            <w:proofErr w:type="spellEnd"/>
            <w:r>
              <w:t xml:space="preserve"> = </w:t>
            </w:r>
            <w:proofErr w:type="spellStart"/>
            <w:r>
              <w:t>caldeira</w:t>
            </w:r>
            <w:proofErr w:type="spellEnd"/>
          </w:p>
          <w:p w:rsidR="000252A2" w:rsidRDefault="000252A2" w:rsidP="000252A2">
            <w:pPr>
              <w:pStyle w:val="Lijstalinea"/>
              <w:numPr>
                <w:ilvl w:val="0"/>
                <w:numId w:val="1"/>
              </w:numPr>
            </w:pPr>
            <w:r>
              <w:t>Eruptiegesteente: basalt en tuf</w:t>
            </w:r>
          </w:p>
        </w:tc>
        <w:tc>
          <w:tcPr>
            <w:tcW w:w="2203" w:type="dxa"/>
          </w:tcPr>
          <w:p w:rsidR="000252A2" w:rsidRDefault="000252A2" w:rsidP="000252A2">
            <w:proofErr w:type="spellStart"/>
            <w:r>
              <w:t>Heleense</w:t>
            </w:r>
            <w:proofErr w:type="spellEnd"/>
            <w:r>
              <w:t xml:space="preserve"> </w:t>
            </w:r>
            <w:proofErr w:type="spellStart"/>
            <w:r>
              <w:t>subductiezone</w:t>
            </w:r>
            <w:proofErr w:type="spellEnd"/>
            <w:r>
              <w:t xml:space="preserve"> (4.10)</w:t>
            </w:r>
          </w:p>
          <w:p w:rsidR="000252A2" w:rsidRDefault="000252A2" w:rsidP="000252A2">
            <w:r>
              <w:t>(</w:t>
            </w:r>
            <w:proofErr w:type="spellStart"/>
            <w:r>
              <w:t>Santorini</w:t>
            </w:r>
            <w:proofErr w:type="spellEnd"/>
            <w:r>
              <w:t>)</w:t>
            </w:r>
          </w:p>
          <w:p w:rsidR="0005638B" w:rsidRDefault="000252A2">
            <w:r>
              <w:t>Etna</w:t>
            </w:r>
          </w:p>
          <w:p w:rsidR="000252A2" w:rsidRDefault="000252A2">
            <w:r>
              <w:t>Vesuvius</w:t>
            </w:r>
          </w:p>
        </w:tc>
        <w:tc>
          <w:tcPr>
            <w:tcW w:w="1276" w:type="dxa"/>
          </w:tcPr>
          <w:p w:rsidR="00935384" w:rsidRDefault="00935384">
            <w:r>
              <w:t>126A</w:t>
            </w:r>
          </w:p>
          <w:p w:rsidR="00935384" w:rsidRDefault="00935384">
            <w:r>
              <w:t>121A</w:t>
            </w:r>
          </w:p>
        </w:tc>
        <w:tc>
          <w:tcPr>
            <w:tcW w:w="3055" w:type="dxa"/>
          </w:tcPr>
          <w:p w:rsidR="0005638B" w:rsidRDefault="00935384" w:rsidP="00935384">
            <w:pPr>
              <w:pStyle w:val="Lijstalinea"/>
              <w:numPr>
                <w:ilvl w:val="0"/>
                <w:numId w:val="1"/>
              </w:numPr>
            </w:pPr>
            <w:r>
              <w:t>Vuurwerk in het oostelijk M. Zeegebied (120)</w:t>
            </w:r>
          </w:p>
          <w:p w:rsidR="00935384" w:rsidRDefault="00935384" w:rsidP="00935384">
            <w:pPr>
              <w:pStyle w:val="Lijstalinea"/>
              <w:numPr>
                <w:ilvl w:val="0"/>
                <w:numId w:val="1"/>
              </w:numPr>
            </w:pPr>
            <w:r>
              <w:t>Vulkanisme (122)</w:t>
            </w:r>
          </w:p>
          <w:p w:rsidR="00935384" w:rsidRDefault="00935384" w:rsidP="00935384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Santorini</w:t>
            </w:r>
            <w:proofErr w:type="spellEnd"/>
            <w:r>
              <w:t xml:space="preserve"> (122)</w:t>
            </w:r>
          </w:p>
          <w:p w:rsidR="00935384" w:rsidRDefault="00935384" w:rsidP="00935384">
            <w:pPr>
              <w:pStyle w:val="Lijstalinea"/>
              <w:numPr>
                <w:ilvl w:val="0"/>
                <w:numId w:val="1"/>
              </w:numPr>
            </w:pPr>
            <w:r>
              <w:t>Vulkanisme in Italië (123)</w:t>
            </w:r>
          </w:p>
          <w:p w:rsidR="00935384" w:rsidRDefault="00935384" w:rsidP="00935384">
            <w:pPr>
              <w:pStyle w:val="Lijstalinea"/>
              <w:numPr>
                <w:ilvl w:val="0"/>
                <w:numId w:val="1"/>
              </w:numPr>
            </w:pPr>
            <w:r>
              <w:t>Vulkanische afzettingen (124/5)</w:t>
            </w:r>
          </w:p>
          <w:p w:rsidR="00935384" w:rsidRDefault="00935384" w:rsidP="00935384">
            <w:pPr>
              <w:pStyle w:val="Lijstalinea"/>
              <w:numPr>
                <w:ilvl w:val="0"/>
                <w:numId w:val="1"/>
              </w:numPr>
            </w:pPr>
            <w:r>
              <w:t>Fig. 4.10, 4.15, 4.16, 4.17, 4.18</w:t>
            </w:r>
          </w:p>
        </w:tc>
      </w:tr>
      <w:tr w:rsidR="0005638B" w:rsidTr="000252A2">
        <w:tc>
          <w:tcPr>
            <w:tcW w:w="1339" w:type="dxa"/>
          </w:tcPr>
          <w:p w:rsidR="0005638B" w:rsidRDefault="0005638B">
            <w:proofErr w:type="spellStart"/>
            <w:r>
              <w:t>Transform</w:t>
            </w:r>
            <w:proofErr w:type="spellEnd"/>
          </w:p>
        </w:tc>
        <w:tc>
          <w:tcPr>
            <w:tcW w:w="2738" w:type="dxa"/>
          </w:tcPr>
          <w:p w:rsidR="0005638B" w:rsidRDefault="0005638B">
            <w:r>
              <w:t>2 platen bewegen langs elkaar</w:t>
            </w:r>
          </w:p>
        </w:tc>
        <w:tc>
          <w:tcPr>
            <w:tcW w:w="3609" w:type="dxa"/>
          </w:tcPr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Aardbevingen</w:t>
            </w:r>
            <w:r w:rsidR="000252A2">
              <w:t xml:space="preserve"> (hypocentrum in aarde, epicentrum op aardoppervlak)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 xml:space="preserve">Turkije beweegt naar westen, waardoor Egeïsche Zee kleiner wordt. </w:t>
            </w:r>
          </w:p>
        </w:tc>
        <w:tc>
          <w:tcPr>
            <w:tcW w:w="2203" w:type="dxa"/>
          </w:tcPr>
          <w:p w:rsidR="0005638B" w:rsidRDefault="0005638B">
            <w:r>
              <w:t>Noord-</w:t>
            </w:r>
            <w:proofErr w:type="spellStart"/>
            <w:r>
              <w:t>Anatolische</w:t>
            </w:r>
            <w:proofErr w:type="spellEnd"/>
            <w:r>
              <w:t xml:space="preserve"> breuklijn</w:t>
            </w:r>
          </w:p>
        </w:tc>
        <w:tc>
          <w:tcPr>
            <w:tcW w:w="1276" w:type="dxa"/>
          </w:tcPr>
          <w:p w:rsidR="00935384" w:rsidRDefault="00935384" w:rsidP="00935384">
            <w:r>
              <w:t>123A</w:t>
            </w:r>
          </w:p>
          <w:p w:rsidR="0005638B" w:rsidRDefault="00935384" w:rsidP="00935384">
            <w:r>
              <w:t>126D</w:t>
            </w:r>
          </w:p>
        </w:tc>
        <w:tc>
          <w:tcPr>
            <w:tcW w:w="3055" w:type="dxa"/>
          </w:tcPr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Breuklijnen in Turkije (117)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Catastrofe in de nacht (119)</w:t>
            </w:r>
          </w:p>
          <w:p w:rsidR="0005638B" w:rsidRDefault="0005638B" w:rsidP="0005638B">
            <w:pPr>
              <w:pStyle w:val="Lijstalinea"/>
              <w:numPr>
                <w:ilvl w:val="0"/>
                <w:numId w:val="1"/>
              </w:numPr>
            </w:pPr>
            <w:r>
              <w:t>Fig. 4.5, 4.7, 4.8, 4.9</w:t>
            </w:r>
          </w:p>
          <w:p w:rsidR="0005638B" w:rsidRDefault="0005638B"/>
        </w:tc>
      </w:tr>
    </w:tbl>
    <w:p w:rsidR="0005638B" w:rsidRDefault="0005638B"/>
    <w:p w:rsidR="000252A2" w:rsidRDefault="000252A2">
      <w:r>
        <w:t xml:space="preserve">Overslaan: kopje Arabische plaat, fig. 4.4, 4.6 </w:t>
      </w:r>
    </w:p>
    <w:p w:rsidR="000252A2" w:rsidRDefault="000252A2">
      <w:r>
        <w:br w:type="page"/>
      </w:r>
    </w:p>
    <w:p w:rsidR="000252A2" w:rsidRPr="000252A2" w:rsidRDefault="000252A2" w:rsidP="000252A2">
      <w:pPr>
        <w:rPr>
          <w:b/>
        </w:rPr>
      </w:pPr>
      <w:r w:rsidRPr="000252A2">
        <w:rPr>
          <w:b/>
        </w:rPr>
        <w:lastRenderedPageBreak/>
        <w:t>Samenvattingstabel par. 4.1</w:t>
      </w:r>
      <w:r>
        <w:rPr>
          <w:b/>
        </w:rPr>
        <w:t xml:space="preserve"> Actieve Aarde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39"/>
        <w:gridCol w:w="2738"/>
        <w:gridCol w:w="3609"/>
        <w:gridCol w:w="2203"/>
        <w:gridCol w:w="1276"/>
        <w:gridCol w:w="3055"/>
      </w:tblGrid>
      <w:tr w:rsidR="000252A2" w:rsidTr="00BC38A5">
        <w:tc>
          <w:tcPr>
            <w:tcW w:w="1339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Breukzone</w:t>
            </w:r>
          </w:p>
        </w:tc>
        <w:tc>
          <w:tcPr>
            <w:tcW w:w="2738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Type platen</w:t>
            </w:r>
          </w:p>
        </w:tc>
        <w:tc>
          <w:tcPr>
            <w:tcW w:w="3609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Gevolgen en landschapselementen</w:t>
            </w:r>
          </w:p>
        </w:tc>
        <w:tc>
          <w:tcPr>
            <w:tcW w:w="2203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Voorbeelden</w:t>
            </w:r>
          </w:p>
        </w:tc>
        <w:tc>
          <w:tcPr>
            <w:tcW w:w="1276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Atlaskaart</w:t>
            </w:r>
          </w:p>
        </w:tc>
        <w:tc>
          <w:tcPr>
            <w:tcW w:w="3055" w:type="dxa"/>
          </w:tcPr>
          <w:p w:rsidR="000252A2" w:rsidRPr="000252A2" w:rsidRDefault="000252A2" w:rsidP="00BC38A5">
            <w:pPr>
              <w:rPr>
                <w:b/>
              </w:rPr>
            </w:pPr>
            <w:r w:rsidRPr="000252A2">
              <w:rPr>
                <w:b/>
              </w:rPr>
              <w:t>Welk kopje par. 4.1 / blz.</w:t>
            </w:r>
          </w:p>
        </w:tc>
      </w:tr>
      <w:tr w:rsidR="000252A2" w:rsidTr="00BC38A5">
        <w:tc>
          <w:tcPr>
            <w:tcW w:w="1339" w:type="dxa"/>
          </w:tcPr>
          <w:p w:rsidR="000252A2" w:rsidRDefault="000252A2" w:rsidP="00BC38A5">
            <w:r>
              <w:t>Divergent</w:t>
            </w:r>
          </w:p>
        </w:tc>
        <w:tc>
          <w:tcPr>
            <w:tcW w:w="2738" w:type="dxa"/>
          </w:tcPr>
          <w:p w:rsidR="000252A2" w:rsidRDefault="000252A2" w:rsidP="00BC38A5"/>
          <w:p w:rsidR="000252A2" w:rsidRDefault="000252A2" w:rsidP="00BC38A5"/>
          <w:p w:rsidR="000252A2" w:rsidRDefault="000252A2" w:rsidP="00BC38A5"/>
        </w:tc>
        <w:tc>
          <w:tcPr>
            <w:tcW w:w="3609" w:type="dxa"/>
          </w:tcPr>
          <w:p w:rsidR="000252A2" w:rsidRDefault="000252A2" w:rsidP="00BC38A5"/>
        </w:tc>
        <w:tc>
          <w:tcPr>
            <w:tcW w:w="2203" w:type="dxa"/>
          </w:tcPr>
          <w:p w:rsidR="000252A2" w:rsidRDefault="000252A2" w:rsidP="00BC38A5"/>
        </w:tc>
        <w:tc>
          <w:tcPr>
            <w:tcW w:w="1276" w:type="dxa"/>
          </w:tcPr>
          <w:p w:rsidR="000252A2" w:rsidRDefault="000252A2" w:rsidP="00BC38A5">
            <w:r>
              <w:t>216B</w:t>
            </w:r>
          </w:p>
        </w:tc>
        <w:tc>
          <w:tcPr>
            <w:tcW w:w="3055" w:type="dxa"/>
          </w:tcPr>
          <w:p w:rsidR="000252A2" w:rsidRDefault="000252A2" w:rsidP="00BC38A5">
            <w:r>
              <w:t>Vraag 2 blz. 114</w:t>
            </w:r>
          </w:p>
        </w:tc>
      </w:tr>
      <w:tr w:rsidR="000252A2" w:rsidTr="00BC38A5">
        <w:tc>
          <w:tcPr>
            <w:tcW w:w="1339" w:type="dxa"/>
            <w:vMerge w:val="restart"/>
          </w:tcPr>
          <w:p w:rsidR="000252A2" w:rsidRDefault="000252A2" w:rsidP="00BC38A5">
            <w:r>
              <w:t>Convergent</w:t>
            </w:r>
          </w:p>
        </w:tc>
        <w:tc>
          <w:tcPr>
            <w:tcW w:w="2738" w:type="dxa"/>
          </w:tcPr>
          <w:p w:rsidR="000252A2" w:rsidRDefault="00E6775C" w:rsidP="00BC38A5">
            <w:r>
              <w:t>compressie</w:t>
            </w:r>
          </w:p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</w:tc>
        <w:tc>
          <w:tcPr>
            <w:tcW w:w="3609" w:type="dxa"/>
          </w:tcPr>
          <w:p w:rsidR="000252A2" w:rsidRDefault="000252A2" w:rsidP="000252A2"/>
        </w:tc>
        <w:tc>
          <w:tcPr>
            <w:tcW w:w="2203" w:type="dxa"/>
          </w:tcPr>
          <w:p w:rsidR="000252A2" w:rsidRDefault="000252A2" w:rsidP="00BC38A5"/>
        </w:tc>
        <w:tc>
          <w:tcPr>
            <w:tcW w:w="1276" w:type="dxa"/>
          </w:tcPr>
          <w:p w:rsidR="000252A2" w:rsidRDefault="000252A2" w:rsidP="00BC38A5">
            <w:r>
              <w:t>216B</w:t>
            </w:r>
          </w:p>
          <w:p w:rsidR="000252A2" w:rsidRDefault="000252A2" w:rsidP="00BC38A5">
            <w:r>
              <w:t>217A</w:t>
            </w:r>
          </w:p>
        </w:tc>
        <w:tc>
          <w:tcPr>
            <w:tcW w:w="3055" w:type="dxa"/>
          </w:tcPr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Supercontinent valt uiteen (115)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 xml:space="preserve">Westelijk deel </w:t>
            </w:r>
            <w:proofErr w:type="spellStart"/>
            <w:r>
              <w:t>M.Zeebied</w:t>
            </w:r>
            <w:proofErr w:type="spellEnd"/>
            <w:r>
              <w:t xml:space="preserve"> in de knel (115/6)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Fig. 4.1, 4.2, 4.3</w:t>
            </w:r>
          </w:p>
          <w:p w:rsidR="000252A2" w:rsidRDefault="000252A2" w:rsidP="00BC38A5"/>
        </w:tc>
      </w:tr>
      <w:tr w:rsidR="000252A2" w:rsidTr="00BC38A5">
        <w:tc>
          <w:tcPr>
            <w:tcW w:w="1339" w:type="dxa"/>
            <w:vMerge/>
          </w:tcPr>
          <w:p w:rsidR="000252A2" w:rsidRDefault="000252A2" w:rsidP="00BC38A5"/>
        </w:tc>
        <w:tc>
          <w:tcPr>
            <w:tcW w:w="2738" w:type="dxa"/>
          </w:tcPr>
          <w:p w:rsidR="000252A2" w:rsidRDefault="00E6775C" w:rsidP="00BC38A5">
            <w:r>
              <w:t>subductie</w:t>
            </w:r>
            <w:bookmarkStart w:id="0" w:name="_GoBack"/>
            <w:bookmarkEnd w:id="0"/>
          </w:p>
        </w:tc>
        <w:tc>
          <w:tcPr>
            <w:tcW w:w="3609" w:type="dxa"/>
          </w:tcPr>
          <w:p w:rsidR="000252A2" w:rsidRDefault="000252A2" w:rsidP="000252A2"/>
        </w:tc>
        <w:tc>
          <w:tcPr>
            <w:tcW w:w="2203" w:type="dxa"/>
          </w:tcPr>
          <w:p w:rsidR="000252A2" w:rsidRDefault="000252A2" w:rsidP="00BC38A5"/>
        </w:tc>
        <w:tc>
          <w:tcPr>
            <w:tcW w:w="1276" w:type="dxa"/>
          </w:tcPr>
          <w:p w:rsidR="000252A2" w:rsidRDefault="000252A2" w:rsidP="00BC38A5">
            <w:r>
              <w:t>126A</w:t>
            </w:r>
          </w:p>
          <w:p w:rsidR="000252A2" w:rsidRDefault="000252A2" w:rsidP="00BC38A5">
            <w:r>
              <w:t>121A</w:t>
            </w:r>
          </w:p>
        </w:tc>
        <w:tc>
          <w:tcPr>
            <w:tcW w:w="3055" w:type="dxa"/>
          </w:tcPr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Vuurwerk in het oostelijk M. Zeegebied (120)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Vulkanisme (122)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Santorini</w:t>
            </w:r>
            <w:proofErr w:type="spellEnd"/>
            <w:r>
              <w:t xml:space="preserve"> (122)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Vulkanisme in Italië (123)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Vulkanische afzettingen (124/5)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Fig. 4.10, 4.15, 4.16, 4.17, 4.18</w:t>
            </w:r>
          </w:p>
        </w:tc>
      </w:tr>
      <w:tr w:rsidR="000252A2" w:rsidTr="00BC38A5">
        <w:tc>
          <w:tcPr>
            <w:tcW w:w="1339" w:type="dxa"/>
          </w:tcPr>
          <w:p w:rsidR="000252A2" w:rsidRDefault="000252A2" w:rsidP="00BC38A5">
            <w:proofErr w:type="spellStart"/>
            <w:r>
              <w:t>Transform</w:t>
            </w:r>
            <w:proofErr w:type="spellEnd"/>
          </w:p>
        </w:tc>
        <w:tc>
          <w:tcPr>
            <w:tcW w:w="2738" w:type="dxa"/>
          </w:tcPr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  <w:p w:rsidR="000252A2" w:rsidRDefault="000252A2" w:rsidP="00BC38A5"/>
        </w:tc>
        <w:tc>
          <w:tcPr>
            <w:tcW w:w="3609" w:type="dxa"/>
          </w:tcPr>
          <w:p w:rsidR="000252A2" w:rsidRDefault="000252A2" w:rsidP="000252A2"/>
        </w:tc>
        <w:tc>
          <w:tcPr>
            <w:tcW w:w="2203" w:type="dxa"/>
          </w:tcPr>
          <w:p w:rsidR="000252A2" w:rsidRDefault="000252A2" w:rsidP="00BC38A5"/>
        </w:tc>
        <w:tc>
          <w:tcPr>
            <w:tcW w:w="1276" w:type="dxa"/>
          </w:tcPr>
          <w:p w:rsidR="000252A2" w:rsidRDefault="000252A2" w:rsidP="00BC38A5">
            <w:r>
              <w:t>123A</w:t>
            </w:r>
          </w:p>
          <w:p w:rsidR="000252A2" w:rsidRDefault="000252A2" w:rsidP="00BC38A5">
            <w:r>
              <w:t>126D</w:t>
            </w:r>
          </w:p>
        </w:tc>
        <w:tc>
          <w:tcPr>
            <w:tcW w:w="3055" w:type="dxa"/>
          </w:tcPr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Breuklijnen in Turkije (117)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Catastrofe in de nacht (119)</w:t>
            </w:r>
          </w:p>
          <w:p w:rsidR="000252A2" w:rsidRDefault="000252A2" w:rsidP="00BC38A5">
            <w:pPr>
              <w:pStyle w:val="Lijstalinea"/>
              <w:numPr>
                <w:ilvl w:val="0"/>
                <w:numId w:val="1"/>
              </w:numPr>
            </w:pPr>
            <w:r>
              <w:t>Fig. 4.5, 4.7, 4.8, 4.9</w:t>
            </w:r>
          </w:p>
          <w:p w:rsidR="000252A2" w:rsidRDefault="000252A2" w:rsidP="00BC38A5"/>
        </w:tc>
      </w:tr>
    </w:tbl>
    <w:p w:rsidR="000252A2" w:rsidRDefault="000252A2" w:rsidP="000252A2"/>
    <w:p w:rsidR="000252A2" w:rsidRDefault="000252A2">
      <w:r>
        <w:t xml:space="preserve">Overslaan: kopje Arabische plaat, fig. 4.4, 4.6 </w:t>
      </w:r>
    </w:p>
    <w:sectPr w:rsidR="000252A2" w:rsidSect="000252A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A76"/>
    <w:multiLevelType w:val="hybridMultilevel"/>
    <w:tmpl w:val="CF407232"/>
    <w:lvl w:ilvl="0" w:tplc="59963F8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8B"/>
    <w:rsid w:val="000252A2"/>
    <w:rsid w:val="0005638B"/>
    <w:rsid w:val="00935384"/>
    <w:rsid w:val="00DC3236"/>
    <w:rsid w:val="00E6775C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5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5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van den Bogaardt, MSc.</cp:lastModifiedBy>
  <cp:revision>3</cp:revision>
  <cp:lastPrinted>2016-01-05T10:02:00Z</cp:lastPrinted>
  <dcterms:created xsi:type="dcterms:W3CDTF">2014-01-08T10:30:00Z</dcterms:created>
  <dcterms:modified xsi:type="dcterms:W3CDTF">2016-01-05T10:03:00Z</dcterms:modified>
</cp:coreProperties>
</file>